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8C439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439E">
              <w:rPr>
                <w:noProof/>
              </w:rPr>
              <w:t>23.04.2026</w:t>
            </w:r>
            <w:bookmarkStart w:id="1" w:name="_GoBack"/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8C439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439E">
              <w:rPr>
                <w:noProof/>
              </w:rPr>
              <w:t>26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AD4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D4FD4">
              <w:rPr>
                <w:b/>
                <w:bCs/>
                <w:noProof/>
              </w:rPr>
              <w:t xml:space="preserve">О признании утратившим силу нормативно-правовых актов Совета депутатов Краснооктябрьского муниципального округа 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AD4FD4" w:rsidRDefault="00AD4FD4" w:rsidP="00962B3D">
      <w:pPr>
        <w:jc w:val="both"/>
      </w:pPr>
    </w:p>
    <w:p w:rsidR="00AD4FD4" w:rsidRDefault="00AD4FD4" w:rsidP="00AD4FD4">
      <w:pPr>
        <w:ind w:firstLine="709"/>
        <w:jc w:val="both"/>
      </w:pPr>
      <w:proofErr w:type="gramStart"/>
      <w:r>
        <w:t>В целях приведения в соответствии с требованиями Федерального закона от 28 декабря 2025 г. № 505-ФЗ «</w:t>
      </w:r>
      <w:r w:rsidRPr="00AD4FD4">
        <w:t>"О внесении изменений в отдельные законодательные акты Российской Федерации"</w:t>
      </w:r>
      <w:r>
        <w:t>», Указа Президента Российской Федерации от 31 декабря 2025 года № 1009 «</w:t>
      </w:r>
      <w:r w:rsidRPr="00AD4FD4">
        <w:t>Об изменении и признании утратившими силу некоторых актов Президента Российской</w:t>
      </w:r>
      <w:r>
        <w:t xml:space="preserve">», Совет депутатов </w:t>
      </w:r>
      <w:proofErr w:type="gramEnd"/>
    </w:p>
    <w:p w:rsidR="00AD4FD4" w:rsidRDefault="00AD4FD4" w:rsidP="00AD4FD4">
      <w:pPr>
        <w:jc w:val="both"/>
        <w:rPr>
          <w:b/>
        </w:rPr>
      </w:pPr>
      <w:proofErr w:type="gramStart"/>
      <w:r w:rsidRPr="00AD4FD4">
        <w:rPr>
          <w:b/>
        </w:rPr>
        <w:t>р</w:t>
      </w:r>
      <w:proofErr w:type="gramEnd"/>
      <w:r>
        <w:rPr>
          <w:b/>
        </w:rPr>
        <w:t xml:space="preserve"> </w:t>
      </w:r>
      <w:r w:rsidRPr="00AD4FD4">
        <w:rPr>
          <w:b/>
        </w:rPr>
        <w:t>е</w:t>
      </w:r>
      <w:r>
        <w:rPr>
          <w:b/>
        </w:rPr>
        <w:t xml:space="preserve"> </w:t>
      </w:r>
      <w:r w:rsidRPr="00AD4FD4">
        <w:rPr>
          <w:b/>
        </w:rPr>
        <w:t>ш</w:t>
      </w:r>
      <w:r>
        <w:rPr>
          <w:b/>
        </w:rPr>
        <w:t xml:space="preserve"> </w:t>
      </w:r>
      <w:r w:rsidRPr="00AD4FD4">
        <w:rPr>
          <w:b/>
        </w:rPr>
        <w:t>и</w:t>
      </w:r>
      <w:r>
        <w:rPr>
          <w:b/>
        </w:rPr>
        <w:t xml:space="preserve"> </w:t>
      </w:r>
      <w:r w:rsidRPr="00AD4FD4">
        <w:rPr>
          <w:b/>
        </w:rPr>
        <w:t>л:</w:t>
      </w:r>
    </w:p>
    <w:p w:rsidR="00AD4FD4" w:rsidRDefault="00AD4FD4" w:rsidP="00AD4FD4">
      <w:pPr>
        <w:jc w:val="both"/>
      </w:pPr>
      <w:r>
        <w:rPr>
          <w:b/>
        </w:rPr>
        <w:t xml:space="preserve">        </w:t>
      </w:r>
      <w:r w:rsidRPr="00AD4FD4">
        <w:t>Признать утратившими</w:t>
      </w:r>
      <w:r>
        <w:t xml:space="preserve"> силу:</w:t>
      </w:r>
    </w:p>
    <w:p w:rsidR="00AD4FD4" w:rsidRDefault="000132D4" w:rsidP="00AD4FD4">
      <w:pPr>
        <w:jc w:val="both"/>
      </w:pPr>
      <w:r>
        <w:t xml:space="preserve">        </w:t>
      </w:r>
      <w:r w:rsidR="00AD4FD4" w:rsidRPr="00AD4FD4">
        <w:t>1. Решение Совета депутатов от 21 ноября 2025 года № 60 «Об утверждении Порядка</w:t>
      </w:r>
      <w:r>
        <w:t xml:space="preserve"> </w:t>
      </w:r>
      <w:r w:rsidR="00AD4FD4" w:rsidRPr="00AD4FD4">
        <w:t>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Краснооктябрьского муниципального округа Нижегородской области  и членов их семей на официальных сайтах органов местного самоуправления Краснооктябрьского муниципального округа и предоставления этих сведений  средствам массовой информации для опубликования»</w:t>
      </w:r>
      <w:r>
        <w:t>.</w:t>
      </w:r>
    </w:p>
    <w:p w:rsidR="000132D4" w:rsidRDefault="000132D4" w:rsidP="000132D4">
      <w:pPr>
        <w:jc w:val="both"/>
      </w:pPr>
      <w:r>
        <w:t xml:space="preserve">       </w:t>
      </w:r>
      <w:r w:rsidRPr="000132D4">
        <w:t>2.Решение Совета депутатов от 05 апреля 2023 года № 50 «</w:t>
      </w:r>
      <w:r w:rsidRPr="000132D4">
        <w:rPr>
          <w:bCs/>
          <w:noProof/>
        </w:rPr>
        <w:t>Об утверждении Положения о представлении гражданами,претендующими на замещение, и лицами, замещающими муниципальные должности в органах местного самоуправления Краснооктябрьского муниципального округа Нижегородской области сведений о доходах, расходах, об имуществе и обязательствах имущественного характера</w:t>
      </w:r>
      <w:r w:rsidRPr="000132D4">
        <w:t>»</w:t>
      </w:r>
      <w:r>
        <w:t>.</w:t>
      </w:r>
    </w:p>
    <w:p w:rsidR="00962B3D" w:rsidRPr="00422EA8" w:rsidRDefault="00852209" w:rsidP="00962B3D">
      <w:pPr>
        <w:spacing w:line="276" w:lineRule="auto"/>
        <w:jc w:val="both"/>
        <w:rPr>
          <w:bCs/>
          <w:noProof/>
        </w:rPr>
      </w:pPr>
      <w:r>
        <w:t xml:space="preserve">   </w:t>
      </w:r>
      <w:r w:rsidR="00962B3D">
        <w:t xml:space="preserve">     3</w:t>
      </w:r>
      <w:r w:rsidR="00962B3D" w:rsidRPr="00845EE9">
        <w:t xml:space="preserve">. </w:t>
      </w:r>
      <w:r w:rsidR="00962B3D">
        <w:t>Опубликовать настоящее решение в районной газете «Сельские вести» и разместить</w:t>
      </w:r>
      <w:r w:rsidR="00962B3D" w:rsidRPr="00052872">
        <w:t xml:space="preserve"> на официальном сайте орган</w:t>
      </w:r>
      <w:r w:rsidR="00962B3D">
        <w:t>а</w:t>
      </w:r>
      <w:r w:rsidR="00962B3D" w:rsidRPr="00052872">
        <w:t xml:space="preserve"> местного самоуправления в информационно-телекоммуникационной сети "Интернет".</w:t>
      </w:r>
    </w:p>
    <w:p w:rsidR="00962B3D" w:rsidRPr="00845EE9" w:rsidRDefault="00962B3D" w:rsidP="00962B3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5EE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962B3D" w:rsidRDefault="00962B3D" w:rsidP="00962B3D"/>
    <w:p w:rsidR="00962B3D" w:rsidRDefault="00962B3D" w:rsidP="00962B3D">
      <w:r>
        <w:t>Председатель Совета депутатов                                                    М.Н.Подшивалова</w:t>
      </w:r>
    </w:p>
    <w:p w:rsidR="00962B3D" w:rsidRDefault="00962B3D" w:rsidP="00962B3D"/>
    <w:p w:rsidR="00852209" w:rsidRDefault="00962B3D" w:rsidP="00962B3D">
      <w:r>
        <w:t>Глава местного самоуправления                                                             Р.Н.Ильясов</w:t>
      </w:r>
    </w:p>
    <w:p w:rsidR="000132D4" w:rsidRPr="000132D4" w:rsidRDefault="000132D4" w:rsidP="000132D4">
      <w:pPr>
        <w:jc w:val="both"/>
        <w:rPr>
          <w:bCs/>
          <w:noProof/>
        </w:rPr>
      </w:pPr>
    </w:p>
    <w:sectPr w:rsidR="000132D4" w:rsidRPr="000132D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17" w:rsidRDefault="00B70517">
      <w:r>
        <w:separator/>
      </w:r>
    </w:p>
  </w:endnote>
  <w:endnote w:type="continuationSeparator" w:id="0">
    <w:p w:rsidR="00B70517" w:rsidRDefault="00B7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17" w:rsidRDefault="00B70517">
      <w:r>
        <w:separator/>
      </w:r>
    </w:p>
  </w:footnote>
  <w:footnote w:type="continuationSeparator" w:id="0">
    <w:p w:rsidR="00B70517" w:rsidRDefault="00B70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2B3D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922AA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22AA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922AA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a6roVvkpzCpE1HH3CoMaAYSXQQ=" w:salt="VMENo/dIQu7srv1Eljr28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D4"/>
    <w:rsid w:val="00002715"/>
    <w:rsid w:val="00007177"/>
    <w:rsid w:val="000132D4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B3E19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2209"/>
    <w:rsid w:val="0085764D"/>
    <w:rsid w:val="00867D97"/>
    <w:rsid w:val="008853A0"/>
    <w:rsid w:val="00896A3E"/>
    <w:rsid w:val="008C244B"/>
    <w:rsid w:val="008C439E"/>
    <w:rsid w:val="008C5229"/>
    <w:rsid w:val="008D13B2"/>
    <w:rsid w:val="008D30B4"/>
    <w:rsid w:val="008D5E3D"/>
    <w:rsid w:val="008E6D46"/>
    <w:rsid w:val="008F28BA"/>
    <w:rsid w:val="00900FD8"/>
    <w:rsid w:val="00922AAE"/>
    <w:rsid w:val="00923AEC"/>
    <w:rsid w:val="00927565"/>
    <w:rsid w:val="00944CF3"/>
    <w:rsid w:val="009452A6"/>
    <w:rsid w:val="009458C7"/>
    <w:rsid w:val="00957A15"/>
    <w:rsid w:val="00962B3D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4FD4"/>
    <w:rsid w:val="00AD5ECB"/>
    <w:rsid w:val="00AD7CA2"/>
    <w:rsid w:val="00AE21A1"/>
    <w:rsid w:val="00B06DD0"/>
    <w:rsid w:val="00B07027"/>
    <w:rsid w:val="00B14324"/>
    <w:rsid w:val="00B33EFB"/>
    <w:rsid w:val="00B70517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543DA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2B3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2B3D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101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5</cp:revision>
  <cp:lastPrinted>2026-04-23T12:42:00Z</cp:lastPrinted>
  <dcterms:created xsi:type="dcterms:W3CDTF">2026-04-17T07:52:00Z</dcterms:created>
  <dcterms:modified xsi:type="dcterms:W3CDTF">2026-04-23T12:44:00Z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